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041" w:rsidRDefault="00CA2176" w:rsidP="00CA2176">
      <w:pPr>
        <w:jc w:val="center"/>
        <w:rPr>
          <w:rFonts w:ascii="Berlin Sans FB Demi" w:hAnsi="Berlin Sans FB Demi"/>
          <w:sz w:val="44"/>
        </w:rPr>
      </w:pPr>
      <w:r w:rsidRPr="00CA2176">
        <w:rPr>
          <w:rFonts w:ascii="Berlin Sans FB Demi" w:hAnsi="Berlin Sans FB Demi"/>
          <w:sz w:val="44"/>
        </w:rPr>
        <w:t>IDEALNE  UMUNDUROWANIE</w:t>
      </w:r>
    </w:p>
    <w:p w:rsidR="009D59BB" w:rsidRDefault="009D59BB" w:rsidP="00CA2176">
      <w:pPr>
        <w:jc w:val="center"/>
        <w:rPr>
          <w:rFonts w:ascii="Berlin Sans FB Demi" w:hAnsi="Berlin Sans FB Demi"/>
          <w:sz w:val="44"/>
        </w:rPr>
      </w:pPr>
    </w:p>
    <w:p w:rsidR="005E26CB" w:rsidRDefault="009D59BB" w:rsidP="009D59BB">
      <w:pPr>
        <w:pStyle w:val="Bezodstpw"/>
        <w:rPr>
          <w:sz w:val="24"/>
        </w:rPr>
      </w:pPr>
      <w:r>
        <w:rPr>
          <w:noProof/>
          <w:sz w:val="24"/>
          <w:lang w:eastAsia="pl-PL"/>
        </w:rPr>
        <w:drawing>
          <wp:inline distT="0" distB="0" distL="0" distR="0">
            <wp:extent cx="5760720" cy="6069015"/>
            <wp:effectExtent l="19050" t="0" r="0" b="0"/>
            <wp:docPr id="3" name="Obraz 2" descr="C:\Users\faustynka\Desktop\HARCER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ustynka\Desktop\HARCERK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6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9BB" w:rsidRPr="005E26CB" w:rsidRDefault="009257A5" w:rsidP="009D59BB">
      <w:pPr>
        <w:pStyle w:val="Bezodstpw"/>
        <w:rPr>
          <w:sz w:val="24"/>
        </w:rPr>
      </w:pPr>
      <w:r w:rsidRPr="009257A5">
        <w:rPr>
          <w:noProof/>
          <w:sz w:val="24"/>
          <w:u w:val="single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80.15pt;margin-top:12.4pt;width:243.75pt;height:143.25pt;z-index:251660288" filled="f" fillcolor="yellow" stroked="f" strokecolor="blue">
            <v:textbox>
              <w:txbxContent>
                <w:p w:rsidR="009D59BB" w:rsidRDefault="009D59BB" w:rsidP="009D59BB">
                  <w:pPr>
                    <w:pStyle w:val="Bezodstpw"/>
                    <w:rPr>
                      <w:sz w:val="24"/>
                    </w:rPr>
                  </w:pPr>
                  <w:r>
                    <w:rPr>
                      <w:sz w:val="24"/>
                    </w:rPr>
                    <w:t>NIE KUPUJEMY:</w:t>
                  </w:r>
                  <w:r>
                    <w:rPr>
                      <w:sz w:val="24"/>
                    </w:rPr>
                    <w:br/>
                    <w:t>- chusty</w:t>
                  </w:r>
                </w:p>
                <w:p w:rsidR="009D59BB" w:rsidRDefault="009D59BB" w:rsidP="009D59BB">
                  <w:pPr>
                    <w:pStyle w:val="Bezodstpw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- sznura </w:t>
                  </w:r>
                </w:p>
                <w:p w:rsidR="009D59BB" w:rsidRDefault="009D59BB" w:rsidP="009D59BB">
                  <w:pPr>
                    <w:pStyle w:val="Bezodstpw"/>
                    <w:rPr>
                      <w:sz w:val="24"/>
                    </w:rPr>
                  </w:pPr>
                  <w:r>
                    <w:rPr>
                      <w:sz w:val="24"/>
                    </w:rPr>
                    <w:t>- lilijki/krzyża harcerskiego</w:t>
                  </w:r>
                </w:p>
                <w:p w:rsidR="009D59BB" w:rsidRDefault="009D59BB" w:rsidP="009D59BB">
                  <w:pPr>
                    <w:pStyle w:val="Bezodstpw"/>
                    <w:rPr>
                      <w:sz w:val="24"/>
                    </w:rPr>
                  </w:pPr>
                </w:p>
                <w:p w:rsidR="009D59BB" w:rsidRDefault="009D59BB" w:rsidP="009D59BB"/>
              </w:txbxContent>
            </v:textbox>
          </v:shape>
        </w:pict>
      </w:r>
      <w:r w:rsidR="009D59BB" w:rsidRPr="00BF40F3">
        <w:rPr>
          <w:sz w:val="24"/>
          <w:u w:val="single"/>
        </w:rPr>
        <w:t>Co powinnaś mieć w swoim mundurze:</w:t>
      </w:r>
    </w:p>
    <w:p w:rsidR="009D59BB" w:rsidRDefault="009D59BB" w:rsidP="009D59BB">
      <w:pPr>
        <w:pStyle w:val="Bezodstpw"/>
        <w:rPr>
          <w:sz w:val="24"/>
        </w:rPr>
      </w:pPr>
      <w:r>
        <w:rPr>
          <w:sz w:val="24"/>
        </w:rPr>
        <w:t>-beret ze srebrną lilijką</w:t>
      </w:r>
      <w:r w:rsidR="00D81BA3">
        <w:rPr>
          <w:sz w:val="24"/>
        </w:rPr>
        <w:t xml:space="preserve"> </w:t>
      </w:r>
      <w:r>
        <w:rPr>
          <w:sz w:val="24"/>
        </w:rPr>
        <w:t>(na beret)</w:t>
      </w:r>
    </w:p>
    <w:p w:rsidR="009D59BB" w:rsidRDefault="009D59BB" w:rsidP="009D59BB">
      <w:pPr>
        <w:pStyle w:val="Bezodstpw"/>
        <w:rPr>
          <w:sz w:val="24"/>
        </w:rPr>
      </w:pPr>
      <w:r>
        <w:rPr>
          <w:sz w:val="24"/>
        </w:rPr>
        <w:t>-skuwka</w:t>
      </w:r>
    </w:p>
    <w:p w:rsidR="009D59BB" w:rsidRDefault="009D59BB" w:rsidP="009D59BB">
      <w:pPr>
        <w:pStyle w:val="Bezodstpw"/>
        <w:rPr>
          <w:sz w:val="24"/>
        </w:rPr>
      </w:pPr>
      <w:r>
        <w:rPr>
          <w:sz w:val="24"/>
        </w:rPr>
        <w:t>-naszywka ZHR</w:t>
      </w:r>
    </w:p>
    <w:p w:rsidR="009D59BB" w:rsidRDefault="009D59BB" w:rsidP="009D59BB">
      <w:pPr>
        <w:pStyle w:val="Bezodstpw"/>
        <w:rPr>
          <w:sz w:val="24"/>
        </w:rPr>
      </w:pPr>
      <w:r>
        <w:rPr>
          <w:sz w:val="24"/>
        </w:rPr>
        <w:t>- granatowe pagony z wyszytą na błękitno cyfrą 7</w:t>
      </w:r>
    </w:p>
    <w:p w:rsidR="009D59BB" w:rsidRDefault="009D59BB" w:rsidP="009D59BB">
      <w:pPr>
        <w:pStyle w:val="Bezodstpw"/>
        <w:rPr>
          <w:sz w:val="24"/>
        </w:rPr>
      </w:pPr>
      <w:r>
        <w:rPr>
          <w:sz w:val="24"/>
        </w:rPr>
        <w:t>-wywijki (błękitne)</w:t>
      </w:r>
    </w:p>
    <w:p w:rsidR="009D59BB" w:rsidRDefault="009D59BB" w:rsidP="009D59BB">
      <w:pPr>
        <w:pStyle w:val="Bezodstpw"/>
        <w:rPr>
          <w:sz w:val="24"/>
        </w:rPr>
      </w:pPr>
      <w:r>
        <w:rPr>
          <w:sz w:val="24"/>
        </w:rPr>
        <w:t>-czarne getry</w:t>
      </w:r>
    </w:p>
    <w:p w:rsidR="009D59BB" w:rsidRPr="009D59BB" w:rsidRDefault="009D59BB" w:rsidP="009D59BB">
      <w:pPr>
        <w:pStyle w:val="Bezodstpw"/>
        <w:rPr>
          <w:sz w:val="24"/>
        </w:rPr>
      </w:pPr>
      <w:r>
        <w:rPr>
          <w:sz w:val="24"/>
        </w:rPr>
        <w:t>- ciemne buty !!!</w:t>
      </w:r>
    </w:p>
    <w:p w:rsidR="009D59BB" w:rsidRDefault="009D59BB" w:rsidP="00CA2176">
      <w:pPr>
        <w:jc w:val="center"/>
        <w:rPr>
          <w:rFonts w:ascii="Berlin Sans FB Demi" w:hAnsi="Berlin Sans FB Demi"/>
          <w:sz w:val="44"/>
        </w:rPr>
      </w:pPr>
    </w:p>
    <w:p w:rsidR="00CA2176" w:rsidRPr="005E26CB" w:rsidRDefault="008C3232" w:rsidP="00CA2176">
      <w:pPr>
        <w:jc w:val="center"/>
        <w:rPr>
          <w:b/>
          <w:sz w:val="36"/>
        </w:rPr>
      </w:pPr>
      <w:r w:rsidRPr="005E26CB">
        <w:rPr>
          <w:b/>
          <w:sz w:val="36"/>
        </w:rPr>
        <w:lastRenderedPageBreak/>
        <w:t>Nowy regulamin mundurowy</w:t>
      </w:r>
    </w:p>
    <w:p w:rsidR="008C3232" w:rsidRPr="005E26CB" w:rsidRDefault="008C3232" w:rsidP="008C3232">
      <w:pPr>
        <w:pStyle w:val="Bezodstpw"/>
        <w:rPr>
          <w:b/>
          <w:sz w:val="20"/>
          <w:szCs w:val="20"/>
        </w:rPr>
      </w:pPr>
      <w:r w:rsidRPr="005E26CB">
        <w:rPr>
          <w:b/>
          <w:sz w:val="20"/>
          <w:szCs w:val="20"/>
        </w:rPr>
        <w:t xml:space="preserve">1.Mundur dwuczęściowy  </w:t>
      </w:r>
    </w:p>
    <w:p w:rsidR="008C3232" w:rsidRPr="005E26CB" w:rsidRDefault="008C3232" w:rsidP="008C3232">
      <w:pPr>
        <w:pStyle w:val="Bezodstpw"/>
        <w:rPr>
          <w:sz w:val="20"/>
          <w:szCs w:val="20"/>
        </w:rPr>
      </w:pPr>
      <w:r w:rsidRPr="005E26CB">
        <w:rPr>
          <w:b/>
          <w:sz w:val="20"/>
          <w:szCs w:val="20"/>
        </w:rPr>
        <w:t>a.</w:t>
      </w:r>
      <w:r w:rsidRPr="005E26CB">
        <w:rPr>
          <w:sz w:val="20"/>
          <w:szCs w:val="20"/>
        </w:rPr>
        <w:t xml:space="preserve"> Bluza Taliowana, w kolorze ciemnoszarym zgodnym ze skalą kolorów ,zapinana na całej długości lub do wysokości talii (linii włożenia w spódnicę); liczba guzików zależna od rozmiaru bluzy; guziki metalowe – wskazane: płaskie z napisem ZHR (przy pagonach, pod pasem i pod chustą) i okrągłe, wypukłe z tłoczoną lilijką (pozostałe) w kolorze ciemnym (tzw. guziki ZHR). Kołnierz typu Kent, z wyłogami przypiętymi guzikami. Wybór koloru nakładanego kołnierzyka (biały, czarny,) jest zależny od decyzji drużynowej. Bluza ma na wysokości klatki piersiowej dwie nakładane, proste kieszenie (wys. 13,5 cm, szer. 11 cm; dopuszczalne modyfikacje ± 2 cm) z zewnętrzną pionową kontrafałdą (ok. 2 - 2,5 cm). Kieszeń przykryta patką, o szerokości równej szerokości kieszeni i wysokości 4 cm (dopuszczalna modyfikacja ± 1cm), zapinana na guzik okrągły, wypukły z tłoczoną lilijką. Tył gładki lub z karczkiem, bez kontrafałdy. Rękawy koszulowe długie (tak, aby można było je odwinąć do pocztu sztandarowego), ujęte w mankiety zapinane na guziki. </w:t>
      </w:r>
    </w:p>
    <w:p w:rsidR="008C3232" w:rsidRPr="005E26CB" w:rsidRDefault="008C3232" w:rsidP="008C3232">
      <w:pPr>
        <w:pStyle w:val="Bezodstpw"/>
        <w:rPr>
          <w:sz w:val="20"/>
          <w:szCs w:val="20"/>
        </w:rPr>
      </w:pPr>
      <w:r w:rsidRPr="005E26CB">
        <w:rPr>
          <w:b/>
          <w:sz w:val="20"/>
          <w:szCs w:val="20"/>
        </w:rPr>
        <w:t>b.</w:t>
      </w:r>
      <w:r w:rsidRPr="005E26CB">
        <w:rPr>
          <w:sz w:val="20"/>
          <w:szCs w:val="20"/>
        </w:rPr>
        <w:t xml:space="preserve"> Spódnica W kolorze ciemnoszarym, takim samym jak bluza, w talii zakończona paskiem ze szlufkami. Długość munduru zgodna z zasadami ogólnymi regulaminu (patrz rozdział II). Krój: spódnica rozkloszowana (uszyta z dwóch trapezów lub więcej, lub z minimum połowy koła, maksymalnie z ¾) bez guzików, z kieszeniami wpuszczanymi z boków lub bez kieszeni, zapinana na zamek . Polecany krój na podstawie wykroju . Bluza mundurowa i spódnica powinny być wykonane z tego samego materiału. </w:t>
      </w:r>
    </w:p>
    <w:p w:rsidR="008C3232" w:rsidRPr="005E26CB" w:rsidRDefault="008C3232" w:rsidP="008C3232">
      <w:pPr>
        <w:pStyle w:val="Bezodstpw"/>
        <w:rPr>
          <w:b/>
          <w:sz w:val="20"/>
          <w:szCs w:val="20"/>
        </w:rPr>
      </w:pPr>
    </w:p>
    <w:p w:rsidR="008C3232" w:rsidRPr="005E26CB" w:rsidRDefault="008C3232" w:rsidP="008C3232">
      <w:pPr>
        <w:pStyle w:val="Bezodstpw"/>
        <w:rPr>
          <w:b/>
          <w:sz w:val="20"/>
          <w:szCs w:val="20"/>
        </w:rPr>
      </w:pPr>
      <w:r w:rsidRPr="005E26CB">
        <w:rPr>
          <w:b/>
          <w:sz w:val="20"/>
          <w:szCs w:val="20"/>
        </w:rPr>
        <w:t xml:space="preserve"> 2. Pozostałe elementy munduru </w:t>
      </w:r>
    </w:p>
    <w:p w:rsidR="008C3232" w:rsidRPr="005E26CB" w:rsidRDefault="008C3232" w:rsidP="008C3232">
      <w:pPr>
        <w:pStyle w:val="Bezodstpw"/>
        <w:rPr>
          <w:sz w:val="20"/>
          <w:szCs w:val="20"/>
        </w:rPr>
      </w:pPr>
      <w:r w:rsidRPr="005E26CB">
        <w:rPr>
          <w:b/>
          <w:sz w:val="20"/>
          <w:szCs w:val="20"/>
        </w:rPr>
        <w:t>a.</w:t>
      </w:r>
      <w:r w:rsidRPr="005E26CB">
        <w:rPr>
          <w:sz w:val="20"/>
          <w:szCs w:val="20"/>
        </w:rPr>
        <w:t xml:space="preserve"> Chusta lub krajka Chusta w kształcie trójkąta, spięta pierścieniem (suwakiem) lub wiązana pod kołnierzem, w kolorze wspólnym dla drużyny. Krajka w kolorze wspólnym dla drużyny, zawiązana pod kołnierzem. </w:t>
      </w:r>
    </w:p>
    <w:p w:rsidR="008C3232" w:rsidRPr="005E26CB" w:rsidRDefault="008C3232" w:rsidP="008C3232">
      <w:pPr>
        <w:pStyle w:val="Bezodstpw"/>
        <w:rPr>
          <w:sz w:val="20"/>
          <w:szCs w:val="20"/>
        </w:rPr>
      </w:pPr>
      <w:r w:rsidRPr="005E26CB">
        <w:rPr>
          <w:b/>
          <w:sz w:val="20"/>
          <w:szCs w:val="20"/>
        </w:rPr>
        <w:t>b.</w:t>
      </w:r>
      <w:r w:rsidRPr="005E26CB">
        <w:rPr>
          <w:sz w:val="20"/>
          <w:szCs w:val="20"/>
        </w:rPr>
        <w:t xml:space="preserve"> Nakrycie głowy Beret w kolorze wspólnym dla całej drużyny (po zdjęciu z głowy noszony pod pagonem lub za pasem, jednolicie dla całej drużyny) lub kapelusz bawełniany lub z owczej wełny, w kolorze i o kroju wspólnym dla całej drużyny (po zdjęciu z głowy noszony na plecach) lub furażerka w kolorze szarym, wspólnym dla całej drużyny (po zdjęciu z głowy noszona pod pagonem lub za pasem, jednolicie dla całej drużyny). Na przedniej części nakrycia głowy noszona jest koniczynka lub tradycyjna lilijka – w kolorze srebrnym przez druhny, w kolorze złotym przez instruktorki. </w:t>
      </w:r>
    </w:p>
    <w:p w:rsidR="008C3232" w:rsidRPr="005E26CB" w:rsidRDefault="008C3232" w:rsidP="008C3232">
      <w:pPr>
        <w:pStyle w:val="Bezodstpw"/>
        <w:rPr>
          <w:sz w:val="20"/>
          <w:szCs w:val="20"/>
        </w:rPr>
      </w:pPr>
      <w:r w:rsidRPr="005E26CB">
        <w:rPr>
          <w:b/>
          <w:sz w:val="20"/>
          <w:szCs w:val="20"/>
        </w:rPr>
        <w:t>c.</w:t>
      </w:r>
      <w:r w:rsidRPr="005E26CB">
        <w:rPr>
          <w:sz w:val="20"/>
          <w:szCs w:val="20"/>
        </w:rPr>
        <w:t xml:space="preserve"> Pas harcerski Pas ZHR wykonany ze skóry lub parciany w kolorze brązowym, zielonym lub czarnym, wspólnym dla całej drużyny, z okrągłą metalową klamrą.</w:t>
      </w:r>
    </w:p>
    <w:p w:rsidR="008C3232" w:rsidRPr="005E26CB" w:rsidRDefault="008C3232" w:rsidP="008C3232">
      <w:pPr>
        <w:pStyle w:val="Bezodstpw"/>
        <w:rPr>
          <w:sz w:val="20"/>
          <w:szCs w:val="20"/>
        </w:rPr>
      </w:pPr>
      <w:r w:rsidRPr="005E26CB">
        <w:rPr>
          <w:b/>
          <w:sz w:val="20"/>
          <w:szCs w:val="20"/>
        </w:rPr>
        <w:t xml:space="preserve"> d.</w:t>
      </w:r>
      <w:r w:rsidRPr="005E26CB">
        <w:rPr>
          <w:sz w:val="20"/>
          <w:szCs w:val="20"/>
        </w:rPr>
        <w:t xml:space="preserve"> Getry i wywijki Getry lub podkolanówki oraz wywijki w kolorze wspólnym dla całej drużyny. Getry noszone podciągnięte do kolan. Wywijki wywijane na buty, przykrywające zawiązane sznurówki.</w:t>
      </w:r>
    </w:p>
    <w:p w:rsidR="008C3232" w:rsidRPr="005E26CB" w:rsidRDefault="008C3232" w:rsidP="008C3232">
      <w:pPr>
        <w:pStyle w:val="Bezodstpw"/>
        <w:rPr>
          <w:sz w:val="20"/>
          <w:szCs w:val="20"/>
        </w:rPr>
      </w:pPr>
      <w:r w:rsidRPr="005E26CB">
        <w:rPr>
          <w:b/>
          <w:sz w:val="20"/>
          <w:szCs w:val="20"/>
        </w:rPr>
        <w:t xml:space="preserve"> e.</w:t>
      </w:r>
      <w:r w:rsidRPr="005E26CB">
        <w:rPr>
          <w:sz w:val="20"/>
          <w:szCs w:val="20"/>
        </w:rPr>
        <w:t xml:space="preserve"> Buty w kolorze ciemnym, stonowanym (jedyne dopuszczalne podczas uroczystości państwowych, międzynarodowych). W miesiącach wiosennych i letnich, przy odpowiedniej pogodzie, oraz w pomieszczeniach wyjątkowo dopuszczalne lżejsze, wiązane ciemne buty z ciemną lub kauczukową podeszwą. Typ obuwia obowiązuje całą drużynę.</w:t>
      </w:r>
    </w:p>
    <w:p w:rsidR="008C3232" w:rsidRPr="005E26CB" w:rsidRDefault="008C3232" w:rsidP="008C3232">
      <w:pPr>
        <w:pStyle w:val="Bezodstpw"/>
        <w:rPr>
          <w:sz w:val="20"/>
          <w:szCs w:val="20"/>
        </w:rPr>
      </w:pPr>
      <w:r w:rsidRPr="005E26CB">
        <w:rPr>
          <w:b/>
          <w:sz w:val="20"/>
          <w:szCs w:val="20"/>
        </w:rPr>
        <w:t xml:space="preserve"> f.</w:t>
      </w:r>
      <w:r w:rsidRPr="005E26CB">
        <w:rPr>
          <w:sz w:val="20"/>
          <w:szCs w:val="20"/>
        </w:rPr>
        <w:t xml:space="preserve"> Rajstopy jednolite, w kolorze wspólnym dla całej drużyny: czarne, szare, cieliste lub brak. </w:t>
      </w:r>
    </w:p>
    <w:p w:rsidR="008C3232" w:rsidRPr="005E26CB" w:rsidRDefault="008C3232" w:rsidP="008C3232">
      <w:pPr>
        <w:pStyle w:val="Bezodstpw"/>
        <w:rPr>
          <w:b/>
          <w:sz w:val="20"/>
          <w:szCs w:val="20"/>
        </w:rPr>
      </w:pPr>
    </w:p>
    <w:p w:rsidR="008C3232" w:rsidRPr="005E26CB" w:rsidRDefault="008C3232" w:rsidP="008C3232">
      <w:pPr>
        <w:pStyle w:val="Bezodstpw"/>
        <w:rPr>
          <w:b/>
          <w:sz w:val="20"/>
          <w:szCs w:val="20"/>
        </w:rPr>
      </w:pPr>
      <w:r w:rsidRPr="005E26CB">
        <w:rPr>
          <w:b/>
          <w:sz w:val="20"/>
          <w:szCs w:val="20"/>
        </w:rPr>
        <w:t>4. Elementy cywilne umundurowania</w:t>
      </w:r>
    </w:p>
    <w:p w:rsidR="008C3232" w:rsidRPr="005E26CB" w:rsidRDefault="008C3232" w:rsidP="008C3232">
      <w:pPr>
        <w:pStyle w:val="Bezodstpw"/>
        <w:rPr>
          <w:sz w:val="20"/>
          <w:szCs w:val="20"/>
        </w:rPr>
      </w:pPr>
      <w:r w:rsidRPr="005E26CB">
        <w:rPr>
          <w:sz w:val="20"/>
          <w:szCs w:val="20"/>
        </w:rPr>
        <w:t xml:space="preserve"> Dopuszczalne elementy cywilne umundurowania to: </w:t>
      </w:r>
      <w:r w:rsidRPr="005E26CB">
        <w:rPr>
          <w:sz w:val="20"/>
          <w:szCs w:val="20"/>
        </w:rPr>
        <w:sym w:font="Symbol" w:char="F02D"/>
      </w:r>
      <w:r w:rsidRPr="005E26CB">
        <w:rPr>
          <w:sz w:val="20"/>
          <w:szCs w:val="20"/>
        </w:rPr>
        <w:t xml:space="preserve"> okrycie wierzchnie (kurtka, kurtka kangurka, pałatka, polar, bluza, sweter), </w:t>
      </w:r>
      <w:r w:rsidRPr="005E26CB">
        <w:rPr>
          <w:sz w:val="20"/>
          <w:szCs w:val="20"/>
        </w:rPr>
        <w:sym w:font="Symbol" w:char="F02D"/>
      </w:r>
      <w:r w:rsidRPr="005E26CB">
        <w:rPr>
          <w:sz w:val="20"/>
          <w:szCs w:val="20"/>
        </w:rPr>
        <w:t xml:space="preserve"> czapka, </w:t>
      </w:r>
      <w:r w:rsidRPr="005E26CB">
        <w:rPr>
          <w:sz w:val="20"/>
          <w:szCs w:val="20"/>
        </w:rPr>
        <w:sym w:font="Symbol" w:char="F02D"/>
      </w:r>
      <w:r w:rsidRPr="005E26CB">
        <w:rPr>
          <w:sz w:val="20"/>
          <w:szCs w:val="20"/>
        </w:rPr>
        <w:t xml:space="preserve"> szalik, </w:t>
      </w:r>
      <w:r w:rsidRPr="005E26CB">
        <w:rPr>
          <w:sz w:val="20"/>
          <w:szCs w:val="20"/>
        </w:rPr>
        <w:sym w:font="Symbol" w:char="F02D"/>
      </w:r>
      <w:r w:rsidRPr="005E26CB">
        <w:rPr>
          <w:sz w:val="20"/>
          <w:szCs w:val="20"/>
        </w:rPr>
        <w:t xml:space="preserve"> rękawiczki. Wszystkie te elementy powinny być, w miarę możliwości, jednolite, wspólne dla jednostki i utrzymane w barwach ciemnych, tzn. czarne, brązowe, granatowe, szare, ciemnozielone, bordowe. Ich liczba powinna być ograniczona do niezbędnego minimum.</w:t>
      </w:r>
    </w:p>
    <w:p w:rsidR="008C3232" w:rsidRPr="005E26CB" w:rsidRDefault="008C3232" w:rsidP="008C3232">
      <w:pPr>
        <w:pStyle w:val="Bezodstpw"/>
        <w:rPr>
          <w:b/>
          <w:sz w:val="20"/>
          <w:szCs w:val="20"/>
        </w:rPr>
      </w:pPr>
    </w:p>
    <w:p w:rsidR="008C3232" w:rsidRPr="005E26CB" w:rsidRDefault="008C3232" w:rsidP="008C3232">
      <w:pPr>
        <w:pStyle w:val="Bezodstpw"/>
        <w:rPr>
          <w:b/>
          <w:sz w:val="20"/>
          <w:szCs w:val="20"/>
        </w:rPr>
      </w:pPr>
      <w:r w:rsidRPr="005E26CB">
        <w:rPr>
          <w:b/>
          <w:sz w:val="20"/>
          <w:szCs w:val="20"/>
        </w:rPr>
        <w:t xml:space="preserve"> 5. Dodatki </w:t>
      </w:r>
    </w:p>
    <w:p w:rsidR="008C3232" w:rsidRPr="005E26CB" w:rsidRDefault="008C3232" w:rsidP="008C3232">
      <w:pPr>
        <w:pStyle w:val="Bezodstpw"/>
        <w:rPr>
          <w:sz w:val="20"/>
          <w:szCs w:val="20"/>
        </w:rPr>
      </w:pPr>
      <w:r w:rsidRPr="005E26CB">
        <w:rPr>
          <w:sz w:val="20"/>
          <w:szCs w:val="20"/>
        </w:rPr>
        <w:t>i makijaż Brak bransoletek i innej biżuterii za wyjątkiem zegarków, dewocjonaliów, pierścionka zaręczynowego i obrączki. Kolczyki dopuszczalne jedynie krótkie (wkręty), niewiszące, nieprzyciągające uwagi, spinki, gumki i opaski do włosów dyskretne. Dopuszczalna torebka lub plecak, w miarę możliwości w kolorze stonowanym bez dodatków. Dopuszczalny naturalny makijaż (podkład, puder – w kolorze naturalnym, tusz do rzęs czarny, brązowy lub szary, bezbarwna pomadka lub błyszczyk). Dopuszczalny lakier do paznokci bezbarwny lub w kolorze naturalnym. Okulary przeciwsłoneczne dopuszczalne są (z wyjątkiem uczestnictwa w uroczystościach państwowych i poczcie sztandarowym) przy ostrym słońcu, w miarę możliwości w kolorze stonowanym, z oprawką niezwracającą uwagi.</w:t>
      </w:r>
    </w:p>
    <w:p w:rsidR="00CA2176" w:rsidRPr="005E26CB" w:rsidRDefault="00CA2176" w:rsidP="008C3232">
      <w:pPr>
        <w:pStyle w:val="Bezodstpw"/>
        <w:rPr>
          <w:sz w:val="20"/>
          <w:szCs w:val="20"/>
        </w:rPr>
      </w:pPr>
    </w:p>
    <w:p w:rsidR="00E453AF" w:rsidRPr="005E26CB" w:rsidRDefault="00E453AF" w:rsidP="008C3232">
      <w:pPr>
        <w:pStyle w:val="Bezodstpw"/>
        <w:rPr>
          <w:sz w:val="28"/>
        </w:rPr>
      </w:pPr>
    </w:p>
    <w:sectPr w:rsidR="00E453AF" w:rsidRPr="005E26CB" w:rsidSect="00100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50445"/>
    <w:multiLevelType w:val="hybridMultilevel"/>
    <w:tmpl w:val="AA505F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A2176"/>
    <w:rsid w:val="00045174"/>
    <w:rsid w:val="00100041"/>
    <w:rsid w:val="005E26CB"/>
    <w:rsid w:val="0077525A"/>
    <w:rsid w:val="00854900"/>
    <w:rsid w:val="008C3232"/>
    <w:rsid w:val="009257A5"/>
    <w:rsid w:val="009D59BB"/>
    <w:rsid w:val="00BF40F3"/>
    <w:rsid w:val="00CA2176"/>
    <w:rsid w:val="00D81BA3"/>
    <w:rsid w:val="00E453AF"/>
    <w:rsid w:val="00F37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0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C323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C3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3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654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faustynka</dc:creator>
  <cp:keywords/>
  <dc:description/>
  <cp:lastModifiedBy>Faustynka</cp:lastModifiedBy>
  <cp:revision>6</cp:revision>
  <dcterms:created xsi:type="dcterms:W3CDTF">2016-07-03T07:49:00Z</dcterms:created>
  <dcterms:modified xsi:type="dcterms:W3CDTF">2017-11-17T15:31:00Z</dcterms:modified>
</cp:coreProperties>
</file>